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CE307" w14:textId="234C0D41" w:rsidR="009307DA" w:rsidRDefault="00CE0D14">
      <w:pPr>
        <w:keepNext/>
        <w:spacing w:after="480"/>
        <w:jc w:val="center"/>
      </w:pPr>
      <w:r>
        <w:rPr>
          <w:b/>
        </w:rPr>
        <w:t xml:space="preserve">Projekt </w:t>
      </w:r>
      <w:r w:rsidR="000B04C8">
        <w:rPr>
          <w:b/>
        </w:rPr>
        <w:t>UMOW</w:t>
      </w:r>
      <w:r>
        <w:rPr>
          <w:b/>
        </w:rPr>
        <w:t>A</w:t>
      </w:r>
      <w:r w:rsidR="000B04C8">
        <w:rPr>
          <w:b/>
        </w:rPr>
        <w:t xml:space="preserve"> O ZACHOWANIU POUFNOŚCI</w:t>
      </w:r>
      <w:r w:rsidR="000B04C8">
        <w:rPr>
          <w:b/>
        </w:rPr>
        <w:br/>
        <w:t>(PZSZ 011-03)</w:t>
      </w:r>
    </w:p>
    <w:p w14:paraId="2BEE4568" w14:textId="77777777" w:rsidR="009307DA" w:rsidRDefault="000B04C8">
      <w:pPr>
        <w:spacing w:before="120" w:after="120"/>
        <w:ind w:firstLine="227"/>
        <w:jc w:val="left"/>
      </w:pPr>
      <w:r>
        <w:t>zawarta w dniu ………………. r. w Warszawie</w:t>
      </w:r>
    </w:p>
    <w:p w14:paraId="553F27D8" w14:textId="63A12964" w:rsidR="0043575A" w:rsidRPr="0043575A" w:rsidRDefault="0043575A" w:rsidP="0043575A">
      <w:pPr>
        <w:ind w:left="227"/>
        <w:rPr>
          <w:rFonts w:eastAsiaTheme="minorHAnsi"/>
          <w:szCs w:val="22"/>
          <w:lang w:eastAsia="en-US"/>
        </w:rPr>
      </w:pPr>
      <w:r w:rsidRPr="0043575A">
        <w:rPr>
          <w:rFonts w:eastAsiaTheme="minorHAnsi"/>
          <w:szCs w:val="22"/>
          <w:lang w:eastAsia="en-US"/>
        </w:rPr>
        <w:t xml:space="preserve">pomiędzy Narodowym Funduszem Zdrowia, ul. Rakowiecka 26/30, 02-528 Warszawa, Dolnośląskim Oddziałem Wojewódzkim Narodowego Funduszu Zdrowia, ul. Joannitów 6, 50-525 Wrocław, NIP: 1070001057, </w:t>
      </w:r>
      <w:r w:rsidRPr="0043575A">
        <w:rPr>
          <w:szCs w:val="22"/>
        </w:rPr>
        <w:t>zwanym dalej ZAMAWIAJĄCYM,</w:t>
      </w:r>
      <w:r w:rsidRPr="0043575A">
        <w:rPr>
          <w:rFonts w:eastAsiaTheme="minorHAnsi"/>
          <w:szCs w:val="22"/>
          <w:lang w:eastAsia="en-US"/>
        </w:rPr>
        <w:t xml:space="preserve"> </w:t>
      </w:r>
      <w:r w:rsidRPr="0043575A">
        <w:rPr>
          <w:szCs w:val="22"/>
        </w:rPr>
        <w:t>reprezentowanym przez:</w:t>
      </w:r>
    </w:p>
    <w:p w14:paraId="624C2C15" w14:textId="4C7CDB41" w:rsidR="0043575A" w:rsidRPr="0043575A" w:rsidRDefault="0043575A" w:rsidP="0043575A">
      <w:pPr>
        <w:ind w:left="227"/>
        <w:rPr>
          <w:szCs w:val="22"/>
        </w:rPr>
      </w:pPr>
      <w:r w:rsidRPr="0043575A">
        <w:rPr>
          <w:szCs w:val="22"/>
        </w:rPr>
        <w:t>Tomasza Strożaka – Zastępcę Dyrektora Dolnośląskiego Oddziału Wojewódzkiego</w:t>
      </w:r>
      <w:r>
        <w:rPr>
          <w:szCs w:val="22"/>
        </w:rPr>
        <w:t xml:space="preserve"> </w:t>
      </w:r>
      <w:r w:rsidRPr="0043575A">
        <w:rPr>
          <w:szCs w:val="22"/>
        </w:rPr>
        <w:t>Narodowego Funduszu Zdrowia ds. Ekonomiczno-Finansowych we Wrocławiu działającego</w:t>
      </w:r>
      <w:r>
        <w:rPr>
          <w:szCs w:val="22"/>
        </w:rPr>
        <w:t xml:space="preserve"> </w:t>
      </w:r>
      <w:r w:rsidRPr="0043575A">
        <w:rPr>
          <w:szCs w:val="22"/>
        </w:rPr>
        <w:t>na podstawie pełnomocnictwa Dyrektora Dolnośląskiego Oddziału Wojewódzkiego</w:t>
      </w:r>
      <w:r>
        <w:rPr>
          <w:szCs w:val="22"/>
        </w:rPr>
        <w:t xml:space="preserve"> </w:t>
      </w:r>
      <w:r w:rsidRPr="0043575A">
        <w:rPr>
          <w:szCs w:val="22"/>
        </w:rPr>
        <w:t>Narodowego Funduszu Zdrowia nr 78/2024 z dnia 18 października 2024 roku</w:t>
      </w:r>
    </w:p>
    <w:p w14:paraId="5B2B5DB4" w14:textId="1F441B64" w:rsidR="009307DA" w:rsidRDefault="000B04C8" w:rsidP="0043575A">
      <w:pPr>
        <w:spacing w:before="120" w:after="120"/>
        <w:ind w:firstLine="227"/>
        <w:jc w:val="left"/>
      </w:pPr>
      <w:r>
        <w:t>(dalej jako Zamawiający)</w:t>
      </w:r>
    </w:p>
    <w:p w14:paraId="29B6A380" w14:textId="77777777" w:rsidR="009307DA" w:rsidRDefault="000B04C8">
      <w:pPr>
        <w:spacing w:before="120" w:after="120"/>
        <w:ind w:firstLine="227"/>
        <w:jc w:val="left"/>
      </w:pPr>
      <w:r>
        <w:t>oraz</w:t>
      </w:r>
    </w:p>
    <w:p w14:paraId="5EAB288F" w14:textId="77777777" w:rsidR="009307DA" w:rsidRDefault="000B04C8">
      <w:pPr>
        <w:spacing w:before="120" w:after="120"/>
        <w:ind w:firstLine="227"/>
        <w:jc w:val="left"/>
      </w:pPr>
      <w:r>
        <w:t>reprezentowaną przez: …………………………………………………………………</w:t>
      </w:r>
    </w:p>
    <w:p w14:paraId="673FE597" w14:textId="77777777" w:rsidR="009307DA" w:rsidRDefault="000B04C8">
      <w:pPr>
        <w:spacing w:before="120" w:after="120"/>
        <w:ind w:firstLine="227"/>
        <w:jc w:val="left"/>
      </w:pPr>
      <w:r>
        <w:t>(dalej jako Wykonawca)</w:t>
      </w:r>
    </w:p>
    <w:p w14:paraId="1957C46C" w14:textId="77777777" w:rsidR="009307DA" w:rsidRDefault="000B04C8">
      <w:pPr>
        <w:spacing w:before="120" w:after="120"/>
        <w:ind w:firstLine="227"/>
        <w:jc w:val="left"/>
      </w:pPr>
      <w:r>
        <w:t>Zwane dalej: „Stronami” lub „Stroną” – w odniesieniu do każdej z osobna</w:t>
      </w:r>
    </w:p>
    <w:p w14:paraId="571732A8" w14:textId="77777777" w:rsidR="009307DA" w:rsidRDefault="000B04C8">
      <w:pPr>
        <w:spacing w:before="120" w:after="120"/>
        <w:jc w:val="center"/>
        <w:rPr>
          <w:b/>
        </w:rPr>
      </w:pPr>
      <w:r>
        <w:rPr>
          <w:b/>
        </w:rPr>
        <w:t>Preambuła</w:t>
      </w:r>
    </w:p>
    <w:p w14:paraId="2FFF458D" w14:textId="77777777" w:rsidR="009307DA" w:rsidRDefault="000B04C8">
      <w:pPr>
        <w:spacing w:before="120" w:after="120"/>
        <w:ind w:firstLine="227"/>
        <w:jc w:val="left"/>
        <w:rPr>
          <w:color w:val="000000"/>
          <w:u w:color="000000"/>
        </w:rPr>
      </w:pPr>
      <w:r>
        <w:rPr>
          <w:b/>
        </w:rPr>
        <w:t>W związku z:</w:t>
      </w:r>
    </w:p>
    <w:p w14:paraId="6F1C08FD" w14:textId="592DC89A" w:rsidR="009307DA" w:rsidRDefault="000B04C8">
      <w:pPr>
        <w:spacing w:before="120" w:after="120"/>
        <w:ind w:firstLine="227"/>
        <w:rPr>
          <w:color w:val="000000"/>
          <w:u w:color="000000"/>
        </w:rPr>
      </w:pPr>
      <w:r>
        <w:rPr>
          <w:color w:val="000000"/>
          <w:u w:color="000000"/>
        </w:rPr>
        <w:t xml:space="preserve">zawarciem umowy nr ……….……… z dnia ……………………., której przedmiotem jest </w:t>
      </w:r>
      <w:r w:rsidR="00357BBE">
        <w:rPr>
          <w:color w:val="000000"/>
          <w:u w:color="000000"/>
        </w:rPr>
        <w:t xml:space="preserve">ocena i kwalifikacja skierowań na leczenie uzdrowiskowe </w:t>
      </w:r>
      <w:r>
        <w:rPr>
          <w:color w:val="000000"/>
          <w:u w:color="000000"/>
        </w:rPr>
        <w:t>zwanej dalej „umową podstawową”, strony w celu właściwej ochrony Informacji o charakterze poufnym udostępnianych wzajemnie w toku współpracy,</w:t>
      </w:r>
    </w:p>
    <w:p w14:paraId="2191B8CA" w14:textId="77777777" w:rsidR="009307DA" w:rsidRDefault="000B04C8">
      <w:pPr>
        <w:spacing w:before="120" w:after="120"/>
        <w:ind w:firstLine="227"/>
        <w:jc w:val="left"/>
        <w:rPr>
          <w:color w:val="000000"/>
          <w:u w:color="000000"/>
        </w:rPr>
      </w:pPr>
      <w:r>
        <w:rPr>
          <w:b/>
          <w:color w:val="000000"/>
          <w:u w:color="000000"/>
        </w:rPr>
        <w:t>postanawiają co następuje:</w:t>
      </w:r>
    </w:p>
    <w:p w14:paraId="6E6ADFFE" w14:textId="77777777" w:rsidR="009307DA" w:rsidRDefault="000B04C8">
      <w:pPr>
        <w:keepLines/>
        <w:spacing w:before="120" w:after="120"/>
        <w:ind w:firstLine="340"/>
        <w:rPr>
          <w:color w:val="000000"/>
          <w:u w:color="000000"/>
        </w:rPr>
      </w:pPr>
      <w:r>
        <w:rPr>
          <w:b/>
        </w:rPr>
        <w:t>§ 1. </w:t>
      </w:r>
      <w:r>
        <w:t>1. </w:t>
      </w:r>
      <w:r>
        <w:rPr>
          <w:color w:val="000000"/>
          <w:u w:color="000000"/>
        </w:rPr>
        <w:t xml:space="preserve">Strony przewidują, że w związku z zawarciem umowy podstawowej mogą ujawniać sobie wzajemnie </w:t>
      </w:r>
      <w:r>
        <w:rPr>
          <w:b/>
          <w:color w:val="000000"/>
          <w:u w:color="000000"/>
        </w:rPr>
        <w:t>Informacje o charakterze poufnym</w:t>
      </w:r>
      <w:r>
        <w:rPr>
          <w:color w:val="000000"/>
          <w:u w:color="000000"/>
        </w:rPr>
        <w:t>.</w:t>
      </w:r>
    </w:p>
    <w:p w14:paraId="151FFF79" w14:textId="77777777" w:rsidR="009307DA" w:rsidRDefault="000B04C8">
      <w:pPr>
        <w:keepLines/>
        <w:spacing w:before="120" w:after="120"/>
        <w:ind w:firstLine="340"/>
        <w:rPr>
          <w:color w:val="000000"/>
          <w:u w:color="000000"/>
        </w:rPr>
      </w:pPr>
      <w:r>
        <w:t>2. </w:t>
      </w:r>
      <w:r>
        <w:rPr>
          <w:color w:val="000000"/>
          <w:u w:color="000000"/>
        </w:rPr>
        <w:t>Przez „Informacje o charakterze poufnym” w rozumieniu Umowy należy rozumieć, wszelkie informacje lub dane dotyczące strony lub jej kontrahentów, które nie są jawne z mocy prawa powszechnie obowiązującego (w tym w szczególności: informacje lub dane dotyczące działalności strony, w tym informacje dotyczące infrastruktury, bezpieczeństwa, świadczeniobiorców, świadczeniodawców, organizacyjne, finansowe, prawne, biznesowe, techniczne, know-how, informacje chronione na mocy przepisów powszechnie obowiązujących lub inne informacje mające wartość gospodarczą, w tym także informacje pozyskane w wyniku analizy lub przetworzenia dostarczonych informacji), powzięte przez drugą Stronę w związku z prowadzonymi negocjacjami, niezależnie od sposobu i formy ich wyrażenia (np. w formie pisemnej, elektronicznej, dokumentowej, ustnej).</w:t>
      </w:r>
    </w:p>
    <w:p w14:paraId="07988387" w14:textId="77777777" w:rsidR="009307DA" w:rsidRDefault="000B04C8">
      <w:pPr>
        <w:keepLines/>
        <w:spacing w:before="120" w:after="120"/>
        <w:ind w:firstLine="340"/>
        <w:rPr>
          <w:color w:val="000000"/>
          <w:u w:color="000000"/>
        </w:rPr>
      </w:pPr>
      <w:r>
        <w:rPr>
          <w:b/>
        </w:rPr>
        <w:t>§ 2. </w:t>
      </w:r>
      <w:r>
        <w:rPr>
          <w:color w:val="000000"/>
          <w:u w:color="000000"/>
        </w:rPr>
        <w:t>Przedmiotem Umowy nie są objęte informacje:</w:t>
      </w:r>
    </w:p>
    <w:p w14:paraId="00FA78DC" w14:textId="77777777" w:rsidR="009307DA" w:rsidRDefault="000B04C8">
      <w:pPr>
        <w:spacing w:before="120" w:after="120"/>
        <w:ind w:left="340" w:hanging="227"/>
        <w:rPr>
          <w:color w:val="000000"/>
          <w:u w:color="000000"/>
        </w:rPr>
      </w:pPr>
      <w:r>
        <w:t>1) </w:t>
      </w:r>
      <w:r>
        <w:rPr>
          <w:color w:val="000000"/>
          <w:u w:color="000000"/>
        </w:rPr>
        <w:t>które są lub stały się dostępne, niezależnie od powodu, za wyjątkiem naruszenia przez daną Stronę treści Umowy;</w:t>
      </w:r>
    </w:p>
    <w:p w14:paraId="23FB46D9" w14:textId="77777777" w:rsidR="009307DA" w:rsidRDefault="000B04C8">
      <w:pPr>
        <w:spacing w:before="120" w:after="120"/>
        <w:ind w:left="340" w:hanging="227"/>
        <w:rPr>
          <w:color w:val="000000"/>
          <w:u w:color="000000"/>
        </w:rPr>
      </w:pPr>
      <w:r>
        <w:t>2) </w:t>
      </w:r>
      <w:r>
        <w:rPr>
          <w:color w:val="000000"/>
          <w:u w:color="000000"/>
        </w:rPr>
        <w:t>których ujawnienie zostało poprzedzone uzyskaniem zgody drugiej Strony, sporządzonej w formie pisemnej pod rygorem nieważności;</w:t>
      </w:r>
    </w:p>
    <w:p w14:paraId="79D9ABC7" w14:textId="77777777" w:rsidR="009307DA" w:rsidRDefault="000B04C8">
      <w:pPr>
        <w:spacing w:before="120" w:after="120"/>
        <w:ind w:left="340" w:hanging="227"/>
        <w:rPr>
          <w:color w:val="000000"/>
          <w:u w:color="000000"/>
        </w:rPr>
      </w:pPr>
      <w:r>
        <w:t>3) </w:t>
      </w:r>
      <w:r>
        <w:rPr>
          <w:color w:val="000000"/>
          <w:u w:color="000000"/>
        </w:rPr>
        <w:t>do których ujawnienia Strona jest zobowiązana na podstawie bezwzględnie obowiązujących przepisów prawa, w tym w szczególności: ustawy z dnia 6 września 2001 r. o dostępie do informacji publicznej (Dz. U. z 2022 r. poz. 902) oraz ustawy z dnia 23 grudnia 1994 r. o Najwyższej Izbie Kontroli (Dz. U. z 2022 r. poz. 623);</w:t>
      </w:r>
    </w:p>
    <w:p w14:paraId="2E9FD86F" w14:textId="77777777" w:rsidR="009307DA" w:rsidRDefault="000B04C8">
      <w:pPr>
        <w:spacing w:before="120" w:after="120"/>
        <w:ind w:left="340" w:hanging="227"/>
        <w:rPr>
          <w:color w:val="000000"/>
          <w:u w:color="000000"/>
        </w:rPr>
      </w:pPr>
      <w:r>
        <w:t>4) </w:t>
      </w:r>
      <w:r>
        <w:rPr>
          <w:color w:val="000000"/>
          <w:u w:color="000000"/>
        </w:rPr>
        <w:t>które są objęte zatwierdzonymi przez wszystkie Strony i uzgodnionymi w treści ewentualnej ugody wnioskami do sądów prowadzących postępowania;</w:t>
      </w:r>
    </w:p>
    <w:p w14:paraId="453EE22E" w14:textId="77777777" w:rsidR="009307DA" w:rsidRDefault="000B04C8">
      <w:pPr>
        <w:spacing w:before="120" w:after="120"/>
        <w:ind w:left="340" w:hanging="227"/>
        <w:rPr>
          <w:color w:val="000000"/>
          <w:u w:color="000000"/>
        </w:rPr>
      </w:pPr>
      <w:r>
        <w:t>5) </w:t>
      </w:r>
      <w:r>
        <w:rPr>
          <w:color w:val="000000"/>
          <w:u w:color="000000"/>
        </w:rPr>
        <w:t>którymi dana Strona dysponowała przed zawarciem Umowy lub otrzymała je w inny sposób, niż od drugiej Strony w toku negocjacji lub realizacji umowy podstawowej, których dotyczy Umowa, którą to okoliczność jest w stanie udowodnić.</w:t>
      </w:r>
    </w:p>
    <w:p w14:paraId="1877DFF8" w14:textId="77777777" w:rsidR="009307DA" w:rsidRDefault="000B04C8">
      <w:pPr>
        <w:keepLines/>
        <w:spacing w:before="120" w:after="120"/>
        <w:ind w:firstLine="340"/>
        <w:rPr>
          <w:color w:val="000000"/>
          <w:u w:color="000000"/>
        </w:rPr>
      </w:pPr>
      <w:r>
        <w:rPr>
          <w:b/>
        </w:rPr>
        <w:lastRenderedPageBreak/>
        <w:t>§ 3. </w:t>
      </w:r>
      <w:r>
        <w:rPr>
          <w:color w:val="000000"/>
          <w:u w:color="000000"/>
        </w:rPr>
        <w:t>Strony zobowiązują się do podjęcia wszelkich środków zmierzających do zachowania w poufności Informacji o charakterze poufnym, w tym w szczególności zobowiązują się do:</w:t>
      </w:r>
    </w:p>
    <w:p w14:paraId="49D7FE17" w14:textId="77777777" w:rsidR="009307DA" w:rsidRDefault="000B04C8">
      <w:pPr>
        <w:spacing w:before="120" w:after="120"/>
        <w:ind w:left="340" w:hanging="227"/>
        <w:rPr>
          <w:color w:val="000000"/>
          <w:u w:color="000000"/>
        </w:rPr>
      </w:pPr>
      <w:r>
        <w:t>1) </w:t>
      </w:r>
      <w:r>
        <w:rPr>
          <w:color w:val="000000"/>
          <w:u w:color="000000"/>
        </w:rPr>
        <w:t>powstrzymania się od ujawniania Informacji o charakterze poufnym osobom trzecim, a także pracownikom, kontrahentom i innym podmiotom powiązanym ze Stroną, niezależnie od podstawy prawnej - którzy nie uczestniczą bezpośrednio w realizacji umowy podstawowej;</w:t>
      </w:r>
    </w:p>
    <w:p w14:paraId="7E3B9FC1" w14:textId="77777777" w:rsidR="009307DA" w:rsidRDefault="000B04C8">
      <w:pPr>
        <w:spacing w:before="120" w:after="120"/>
        <w:ind w:left="340" w:hanging="227"/>
        <w:rPr>
          <w:color w:val="000000"/>
          <w:u w:color="000000"/>
        </w:rPr>
      </w:pPr>
      <w:r>
        <w:t>2) </w:t>
      </w:r>
      <w:r>
        <w:rPr>
          <w:color w:val="000000"/>
          <w:u w:color="000000"/>
        </w:rPr>
        <w:t>powstrzymania się od wykorzystywania Informacji o charakterze poufnym do jakichkolwiek celów z wyjątkiem sytuacji, w których wykorzystanie Informacji o charakterze poufnym będzie bezwzględnie wymagane i uzasadnione w celu wykonania umowy podstawowej;</w:t>
      </w:r>
    </w:p>
    <w:p w14:paraId="506CA26D" w14:textId="77777777" w:rsidR="009307DA" w:rsidRDefault="000B04C8">
      <w:pPr>
        <w:spacing w:before="120" w:after="120"/>
        <w:ind w:left="340" w:hanging="227"/>
        <w:rPr>
          <w:color w:val="000000"/>
          <w:u w:color="000000"/>
        </w:rPr>
      </w:pPr>
      <w:r>
        <w:t>3) </w:t>
      </w:r>
      <w:r>
        <w:rPr>
          <w:color w:val="000000"/>
          <w:u w:color="000000"/>
        </w:rPr>
        <w:t>powstrzymania się od wykorzystywania Informacji o charakterze poufnym w jakichkolwiek postępowaniach sądowych, administracyjnych, arbitrażowych, w tym w międzynarodowym arbitrażu inwestycyjnym lub mediacyjnych, lub jakichkolwiek innych postępowaniach mających na celu rozstrzygnięcie faktycznych lub prawnych sporów wynikających ze współpracy pomiędzy Stronami lub w związku z nią, w tym w szczególności sporów pozostających w jakimkolwiek związku z umową podstawową, w jakiejkolwiek formie, w tym w szczególności w charakterze dowodu oraz niepowoływania się na wspomniane informacje w tego rodzaju postępowaniach – ustnie czy też na piśmie. W szczególności, Informacje o charakterze poufnym i wszystkie uzgodnienia poczynione przez Strony w trakcie rozmów zmierzających do zawarcia umowy podstawowej lub w związku z wykonaniem umowy podstawowej nie mogą stanowić dowodu w postępowaniach ani nie mogą być traktowane jako przyznanie jakichkolwiek okoliczności faktycznych bądź uznanie jakichkolwiek roszczeń;</w:t>
      </w:r>
    </w:p>
    <w:p w14:paraId="72A01E6A" w14:textId="77777777" w:rsidR="009307DA" w:rsidRDefault="000B04C8">
      <w:pPr>
        <w:spacing w:before="120" w:after="120"/>
        <w:ind w:left="340" w:hanging="227"/>
        <w:rPr>
          <w:color w:val="000000"/>
          <w:u w:color="000000"/>
        </w:rPr>
      </w:pPr>
      <w:r>
        <w:t>4) </w:t>
      </w:r>
      <w:r>
        <w:rPr>
          <w:color w:val="000000"/>
          <w:u w:color="000000"/>
        </w:rPr>
        <w:t>zabezpieczenia Informacji o charakterze poufnym przed ich ujawnieniem, pozyskaniem lub wykorzystaniem przez osoby trzecie, które nie były do tego upoważnione na mocy Umowy, przy zachowaniu co najmniej takiego samego poziomu staranności jak stosowany przez Stronę wobec własnych informacji i danych o charakterze poufnym;</w:t>
      </w:r>
    </w:p>
    <w:p w14:paraId="03BBBB27" w14:textId="77777777" w:rsidR="009307DA" w:rsidRDefault="000B04C8">
      <w:pPr>
        <w:spacing w:before="120" w:after="120"/>
        <w:ind w:left="340" w:hanging="227"/>
        <w:rPr>
          <w:color w:val="000000"/>
          <w:u w:color="000000"/>
        </w:rPr>
      </w:pPr>
      <w:r>
        <w:t>5) </w:t>
      </w:r>
      <w:r>
        <w:rPr>
          <w:color w:val="000000"/>
          <w:u w:color="000000"/>
        </w:rPr>
        <w:t>powstrzymania się przed kopiowaniem, utrwalaniem lub powielaniem pozyskanych Informacji o charakterze poufnym w jakikolwiek sposób w celach innych niż związane z wykonaniem Umowy.</w:t>
      </w:r>
    </w:p>
    <w:p w14:paraId="54077759" w14:textId="77777777" w:rsidR="009307DA" w:rsidRDefault="000B04C8">
      <w:pPr>
        <w:keepLines/>
        <w:spacing w:before="120" w:after="120"/>
        <w:ind w:firstLine="340"/>
        <w:rPr>
          <w:color w:val="000000"/>
          <w:u w:color="000000"/>
        </w:rPr>
      </w:pPr>
      <w:r>
        <w:rPr>
          <w:b/>
        </w:rPr>
        <w:t>§ 4. </w:t>
      </w:r>
      <w:r>
        <w:t>1. </w:t>
      </w:r>
      <w:r>
        <w:rPr>
          <w:color w:val="000000"/>
          <w:u w:color="000000"/>
        </w:rPr>
        <w:t>Przedstawiciele Strony biorący udział w realizacji umowy podstawowej są zobowiązani do złożenia oświadczenia zobowiązującego ich do zachowania w tajemnicy Informacje o charakterze poufnym według wzoru określonego w załączniku nr 1 do Umowy, które Strona niezwłocznie przekaże drugiej Stronie. Oświadczenie stanowi integralną część Umowy. Brak podpisania oświadczenia lub wycofanie oświadczenia skutkuje upoważnieniem drugiej strony do wypowiedzenia umowy podstawowej.</w:t>
      </w:r>
    </w:p>
    <w:p w14:paraId="3D7A634E" w14:textId="77777777" w:rsidR="009307DA" w:rsidRDefault="000B04C8">
      <w:pPr>
        <w:keepLines/>
        <w:spacing w:before="120" w:after="120"/>
        <w:ind w:firstLine="340"/>
        <w:rPr>
          <w:color w:val="000000"/>
          <w:u w:color="000000"/>
        </w:rPr>
      </w:pPr>
      <w:r>
        <w:t>2. </w:t>
      </w:r>
      <w:r>
        <w:rPr>
          <w:color w:val="000000"/>
          <w:u w:color="000000"/>
        </w:rPr>
        <w:t>W przypadku podjęcia przez jedną ze Stron współpracy z osobami trzecimi (podwykonawcami) zmierzającej do wykonania przedmiotu umowy podstawowej, przed przekazaniem tym osobom trzecim Informacji o charakterze poufnym, Strona ta pozostaje zobowiązana uzyskać zgodę drugiej Strony i wprowadzić w relacjach z osobami trzecimi obowiązek zachowania w poufności Informacji o charakterze poufnym, przez takie osoby trzecie.</w:t>
      </w:r>
    </w:p>
    <w:p w14:paraId="1B40763D" w14:textId="77777777" w:rsidR="009307DA" w:rsidRDefault="000B04C8">
      <w:pPr>
        <w:keepLines/>
        <w:spacing w:before="120" w:after="120"/>
        <w:ind w:firstLine="340"/>
        <w:rPr>
          <w:color w:val="000000"/>
          <w:u w:color="000000"/>
        </w:rPr>
      </w:pPr>
      <w:r>
        <w:t>3. </w:t>
      </w:r>
      <w:r>
        <w:rPr>
          <w:color w:val="000000"/>
          <w:u w:color="000000"/>
        </w:rPr>
        <w:t>W przypadku wniosku o dostęp do Informacji o charakterze poufnym, złożonego na podstawie przepisów prawa powszechnie obowiązującego, w tym w szczególności na podstawie ustawy o dostępie do informacji publicznej, Strona do której skierowano wniosek każdorazowo wystąpi do drugiej Strony o potwierdzenie czy informacje, których dotyczy wystąpienie, spełniają przesłanki informacji o charakterze poufnym, a ich udostępnienie podlegać będzie ograniczeniu na podstawie przepisów tej ustawy.</w:t>
      </w:r>
    </w:p>
    <w:p w14:paraId="1304BFE7" w14:textId="77777777" w:rsidR="009307DA" w:rsidRDefault="000B04C8">
      <w:pPr>
        <w:keepLines/>
        <w:spacing w:before="120" w:after="120"/>
        <w:ind w:firstLine="340"/>
        <w:rPr>
          <w:color w:val="000000"/>
          <w:u w:color="000000"/>
        </w:rPr>
      </w:pPr>
      <w:r>
        <w:t>4. </w:t>
      </w:r>
      <w:r>
        <w:rPr>
          <w:color w:val="000000"/>
          <w:u w:color="000000"/>
        </w:rPr>
        <w:t>W przypadku wygaśnięcia Umowy lub umowy podstawowej, Strony pozostają zobligowane do zwrócenia lub zniszczenia Informacji o charakterze poufnym – wedle woli Strony, której te informacje dotyczą. Obowiązek, o którym mowa w zdaniu poprzedzającym powinien zostać wykonany niezwłocznie, nie później jednak niż w terminie 14 dni począwszy od chwili wygaśnięcia którejkolwiek z umów.</w:t>
      </w:r>
    </w:p>
    <w:p w14:paraId="3842CE2B" w14:textId="77777777" w:rsidR="009307DA" w:rsidRDefault="000B04C8">
      <w:pPr>
        <w:keepLines/>
        <w:spacing w:before="120" w:after="120"/>
        <w:ind w:firstLine="340"/>
        <w:rPr>
          <w:color w:val="000000"/>
          <w:u w:color="000000"/>
        </w:rPr>
      </w:pPr>
      <w:r>
        <w:rPr>
          <w:b/>
        </w:rPr>
        <w:t>§ 5. </w:t>
      </w:r>
      <w:r>
        <w:t>1. </w:t>
      </w:r>
      <w:r>
        <w:rPr>
          <w:color w:val="000000"/>
          <w:u w:color="000000"/>
        </w:rPr>
        <w:t>Strony ponoszą odpowiedzialność za przestrzeganie postanowień Umowy na zasadzie ryzyka.</w:t>
      </w:r>
    </w:p>
    <w:p w14:paraId="75EC2BDF" w14:textId="77777777" w:rsidR="009307DA" w:rsidRDefault="000B04C8">
      <w:pPr>
        <w:keepLines/>
        <w:spacing w:before="120" w:after="120"/>
        <w:ind w:firstLine="340"/>
        <w:rPr>
          <w:color w:val="000000"/>
          <w:u w:color="000000"/>
        </w:rPr>
      </w:pPr>
      <w:r>
        <w:t>2. </w:t>
      </w:r>
      <w:r>
        <w:rPr>
          <w:color w:val="000000"/>
          <w:u w:color="000000"/>
        </w:rPr>
        <w:t>Strony ponoszą odpowiedzialność za przestrzeganie postanowień Umowy przez wszystkie osoby fizyczne i prawne, którymi się posługują w celu wykonania przedmiotu umowy podstawowej, w tym pracowników, podwykonawców, pracowników podwykonawców i inne osoby, które będą zaangażowane w proces realizacji umowy podstawowej.</w:t>
      </w:r>
    </w:p>
    <w:p w14:paraId="005C0B91" w14:textId="77777777" w:rsidR="009307DA" w:rsidRDefault="000B04C8">
      <w:pPr>
        <w:keepLines/>
        <w:spacing w:before="120" w:after="120"/>
        <w:ind w:firstLine="340"/>
        <w:rPr>
          <w:color w:val="000000"/>
          <w:u w:color="000000"/>
        </w:rPr>
      </w:pPr>
      <w:r>
        <w:t>3. </w:t>
      </w:r>
      <w:r>
        <w:rPr>
          <w:color w:val="000000"/>
          <w:u w:color="000000"/>
        </w:rPr>
        <w:t>W przypadku naruszenia przez jedną ze Stron obowiązków dotyczących Informacji o charakterze poufnym, o których mowa w Umowie, zobowiązuje się ona do zapłaty na rzecz drugiej Strony kary umownej:</w:t>
      </w:r>
    </w:p>
    <w:p w14:paraId="66346F66" w14:textId="7DBB4E89" w:rsidR="009307DA" w:rsidRPr="003E0BCC" w:rsidRDefault="000B04C8">
      <w:pPr>
        <w:spacing w:before="120" w:after="120"/>
        <w:ind w:left="340" w:hanging="227"/>
        <w:rPr>
          <w:u w:color="000000"/>
        </w:rPr>
      </w:pPr>
      <w:r>
        <w:lastRenderedPageBreak/>
        <w:t>1) </w:t>
      </w:r>
      <w:r>
        <w:rPr>
          <w:color w:val="000000"/>
          <w:u w:color="000000"/>
        </w:rPr>
        <w:t xml:space="preserve">w kwocie </w:t>
      </w:r>
      <w:r w:rsidR="003E0BCC">
        <w:rPr>
          <w:color w:val="000000"/>
          <w:u w:color="000000"/>
        </w:rPr>
        <w:t>500</w:t>
      </w:r>
      <w:r w:rsidR="003E0BCC" w:rsidRPr="003E0BCC">
        <w:rPr>
          <w:u w:color="000000"/>
        </w:rPr>
        <w:t xml:space="preserve">,00 </w:t>
      </w:r>
      <w:r w:rsidRPr="003E0BCC">
        <w:rPr>
          <w:u w:color="000000"/>
        </w:rPr>
        <w:t>zł (</w:t>
      </w:r>
      <w:bookmarkStart w:id="0" w:name="_Hlk210825544"/>
      <w:r w:rsidRPr="003E0BCC">
        <w:rPr>
          <w:u w:color="000000"/>
        </w:rPr>
        <w:t xml:space="preserve">słownie: </w:t>
      </w:r>
      <w:r w:rsidR="003E0BCC" w:rsidRPr="003E0BCC">
        <w:rPr>
          <w:u w:color="000000"/>
        </w:rPr>
        <w:t xml:space="preserve">pięćset złotych </w:t>
      </w:r>
      <w:r w:rsidRPr="003E0BCC">
        <w:rPr>
          <w:u w:color="000000"/>
        </w:rPr>
        <w:t>00/100</w:t>
      </w:r>
      <w:bookmarkEnd w:id="0"/>
      <w:r w:rsidRPr="003E0BCC">
        <w:rPr>
          <w:u w:color="000000"/>
        </w:rPr>
        <w:t>) - za każdą ujawnioną Informację o charakterze poufnym;</w:t>
      </w:r>
    </w:p>
    <w:p w14:paraId="04A27EF7" w14:textId="30270731" w:rsidR="009307DA" w:rsidRDefault="000B04C8">
      <w:pPr>
        <w:spacing w:before="120" w:after="120"/>
        <w:ind w:left="340" w:hanging="227"/>
        <w:rPr>
          <w:color w:val="000000"/>
          <w:u w:color="000000"/>
        </w:rPr>
      </w:pPr>
      <w:r w:rsidRPr="003E0BCC">
        <w:t>2) </w:t>
      </w:r>
      <w:r w:rsidRPr="003E0BCC">
        <w:rPr>
          <w:u w:color="000000"/>
        </w:rPr>
        <w:t xml:space="preserve">w kwocie </w:t>
      </w:r>
      <w:r w:rsidR="003E0BCC" w:rsidRPr="003E0BCC">
        <w:rPr>
          <w:u w:color="000000"/>
        </w:rPr>
        <w:t xml:space="preserve">500,00 </w:t>
      </w:r>
      <w:r w:rsidRPr="003E0BCC">
        <w:rPr>
          <w:u w:color="000000"/>
        </w:rPr>
        <w:t>zł (</w:t>
      </w:r>
      <w:r w:rsidR="003E0BCC" w:rsidRPr="003E0BCC">
        <w:rPr>
          <w:u w:color="000000"/>
        </w:rPr>
        <w:t>słownie: pięćset złotych 00/100</w:t>
      </w:r>
      <w:r w:rsidRPr="003E0BCC">
        <w:rPr>
          <w:u w:color="000000"/>
        </w:rPr>
        <w:t>) - za każde niezłożone</w:t>
      </w:r>
      <w:r>
        <w:rPr>
          <w:color w:val="000000"/>
          <w:u w:color="000000"/>
        </w:rPr>
        <w:t xml:space="preserve"> oświadczenie.</w:t>
      </w:r>
    </w:p>
    <w:p w14:paraId="68ED8299" w14:textId="77777777" w:rsidR="009307DA" w:rsidRDefault="000B04C8">
      <w:pPr>
        <w:keepLines/>
        <w:spacing w:before="120" w:after="120"/>
        <w:ind w:firstLine="340"/>
        <w:rPr>
          <w:color w:val="000000"/>
          <w:u w:color="000000"/>
        </w:rPr>
      </w:pPr>
      <w:r>
        <w:t>4. </w:t>
      </w:r>
      <w:r>
        <w:rPr>
          <w:color w:val="000000"/>
          <w:u w:color="000000"/>
        </w:rPr>
        <w:t>Strona winna naruszenia zapłaci drugiej Stronie kary umowne w terminie do 14 dni od daty doręczenia noty obciążeniowej zawierającej wezwanie do zapłaty, na rachunek bankowy w nim wskazany.</w:t>
      </w:r>
    </w:p>
    <w:p w14:paraId="7AB8229C" w14:textId="77777777" w:rsidR="009307DA" w:rsidRDefault="000B04C8">
      <w:pPr>
        <w:keepLines/>
        <w:spacing w:before="120" w:after="120"/>
        <w:ind w:firstLine="340"/>
        <w:rPr>
          <w:color w:val="000000"/>
          <w:u w:color="000000"/>
        </w:rPr>
      </w:pPr>
      <w:r>
        <w:t>5. </w:t>
      </w:r>
      <w:r>
        <w:rPr>
          <w:color w:val="000000"/>
          <w:u w:color="000000"/>
        </w:rPr>
        <w:t>Strony zastrzegają prawo do dochodzenia, na zasadach ogólnych, odszkodowania w wysokości przewyższającej kwotę wynikającą z kary umownej, w przypadku, gdy szkoda poniesiona przez Stronę poszkodowaną przekracza wysokość kary umownej.</w:t>
      </w:r>
    </w:p>
    <w:p w14:paraId="0514C49E" w14:textId="77777777" w:rsidR="009307DA" w:rsidRDefault="000B04C8">
      <w:pPr>
        <w:keepLines/>
        <w:spacing w:before="120" w:after="120"/>
        <w:ind w:firstLine="340"/>
        <w:rPr>
          <w:color w:val="000000"/>
          <w:u w:color="000000"/>
        </w:rPr>
      </w:pPr>
      <w:r>
        <w:t>6. </w:t>
      </w:r>
      <w:r>
        <w:rPr>
          <w:color w:val="000000"/>
          <w:u w:color="000000"/>
        </w:rPr>
        <w:t>Stronie dochodzącej kary umownej przysługuje prawo potrącenia naliczonych kar umownych oznaczonych w niniejszym paragrafie, z wynagrodzenia przysługującego drugiej Stronie na mocy umowy podstawowej, na co druga Strona wyraża zgodę i do czego upoważnia pierwszą Stronę bez potrzeby uzyskania pisemnego potwierdzenia.</w:t>
      </w:r>
    </w:p>
    <w:p w14:paraId="08C7A450" w14:textId="77777777" w:rsidR="009307DA" w:rsidRDefault="000B04C8">
      <w:pPr>
        <w:keepLines/>
        <w:spacing w:before="120" w:after="120"/>
        <w:ind w:firstLine="340"/>
        <w:rPr>
          <w:color w:val="000000"/>
          <w:u w:color="000000"/>
        </w:rPr>
      </w:pPr>
      <w:r>
        <w:rPr>
          <w:b/>
        </w:rPr>
        <w:t>§ 6. </w:t>
      </w:r>
      <w:r>
        <w:t>1. </w:t>
      </w:r>
      <w:r>
        <w:rPr>
          <w:color w:val="000000"/>
          <w:u w:color="000000"/>
        </w:rPr>
        <w:t>Umowa wchodzi w życie z dniem podpisania jej przez Strony.</w:t>
      </w:r>
    </w:p>
    <w:p w14:paraId="6DF74C67" w14:textId="5E41B724" w:rsidR="009307DA" w:rsidRPr="003E0BCC" w:rsidRDefault="000B04C8">
      <w:pPr>
        <w:keepLines/>
        <w:spacing w:before="120" w:after="120"/>
        <w:ind w:firstLine="340"/>
        <w:rPr>
          <w:u w:color="000000"/>
        </w:rPr>
      </w:pPr>
      <w:r w:rsidRPr="003E0BCC">
        <w:t>2. </w:t>
      </w:r>
      <w:r w:rsidRPr="003E0BCC">
        <w:rPr>
          <w:u w:color="000000"/>
        </w:rPr>
        <w:t xml:space="preserve">Obowiązek zachowania poufności Informacji o charakterze poufnym trwa przez okres </w:t>
      </w:r>
      <w:r w:rsidR="003E0BCC" w:rsidRPr="003E0BCC">
        <w:rPr>
          <w:u w:color="000000"/>
        </w:rPr>
        <w:t>bezterminowy</w:t>
      </w:r>
      <w:r w:rsidRPr="003E0BCC">
        <w:rPr>
          <w:u w:color="000000"/>
        </w:rPr>
        <w:t xml:space="preserve"> od dnia zawarcia Umowy i</w:t>
      </w:r>
      <w:r w:rsidR="003E0BCC" w:rsidRPr="003E0BCC">
        <w:rPr>
          <w:u w:color="000000"/>
        </w:rPr>
        <w:t xml:space="preserve"> </w:t>
      </w:r>
      <w:r w:rsidRPr="003E0BCC">
        <w:rPr>
          <w:u w:color="000000"/>
        </w:rPr>
        <w:t>dotyczy także informacji pozyskanych przed podpisaniem Umowy w</w:t>
      </w:r>
      <w:r w:rsidR="003E0BCC" w:rsidRPr="003E0BCC">
        <w:rPr>
          <w:u w:color="000000"/>
        </w:rPr>
        <w:t xml:space="preserve"> </w:t>
      </w:r>
      <w:r w:rsidRPr="003E0BCC">
        <w:rPr>
          <w:u w:color="000000"/>
        </w:rPr>
        <w:t>trakcie prowadzonych przez Strony negocjacji dotyczących współpracy.</w:t>
      </w:r>
    </w:p>
    <w:p w14:paraId="433B063A" w14:textId="77777777" w:rsidR="009307DA" w:rsidRDefault="000B04C8">
      <w:pPr>
        <w:keepLines/>
        <w:spacing w:before="120" w:after="120"/>
        <w:ind w:firstLine="340"/>
        <w:rPr>
          <w:color w:val="000000"/>
          <w:u w:color="000000"/>
        </w:rPr>
      </w:pPr>
      <w:r>
        <w:rPr>
          <w:b/>
        </w:rPr>
        <w:t>§ 7. </w:t>
      </w:r>
      <w:r>
        <w:t>1. </w:t>
      </w:r>
      <w:r>
        <w:rPr>
          <w:color w:val="000000"/>
          <w:u w:color="000000"/>
        </w:rPr>
        <w:t>Strony będą dążyć, by wszelkie spory wynikłe w trakcie i w związku z wykonywaniem Umowy zostały rozwiązane polubownie.</w:t>
      </w:r>
    </w:p>
    <w:p w14:paraId="4A6AADD2" w14:textId="77777777" w:rsidR="009307DA" w:rsidRDefault="000B04C8">
      <w:pPr>
        <w:keepLines/>
        <w:spacing w:before="120" w:after="120"/>
        <w:ind w:firstLine="340"/>
        <w:rPr>
          <w:color w:val="000000"/>
          <w:u w:color="000000"/>
        </w:rPr>
      </w:pPr>
      <w:r>
        <w:t>2. </w:t>
      </w:r>
      <w:r>
        <w:rPr>
          <w:color w:val="000000"/>
          <w:u w:color="000000"/>
        </w:rPr>
        <w:t>W przypadku gdy zastosowanie ust. 1 nie jest możliwe bądź nie doprowadziło do oczekiwanych rezultatów, wszelkie spory wynikłe w trakcie i w związku z wykonywaniem Umowy rozstrzygane będą przez sąd właściwy dla siedziby Zamawiającego.</w:t>
      </w:r>
    </w:p>
    <w:p w14:paraId="799B2774" w14:textId="062DDCA6" w:rsidR="009307DA" w:rsidRDefault="000B04C8">
      <w:pPr>
        <w:keepLines/>
        <w:spacing w:before="120" w:after="120"/>
        <w:ind w:firstLine="340"/>
        <w:rPr>
          <w:color w:val="000000"/>
          <w:u w:color="000000"/>
        </w:rPr>
      </w:pPr>
      <w:r>
        <w:rPr>
          <w:b/>
        </w:rPr>
        <w:t>§ 8. </w:t>
      </w:r>
      <w:r>
        <w:t>1. </w:t>
      </w:r>
      <w:r>
        <w:rPr>
          <w:color w:val="000000"/>
          <w:u w:color="000000"/>
        </w:rPr>
        <w:t>W zakresie nieuregulowanym Umową stosuje się obowiązujące przepisy prawa, w szczególności ustawę z 23 kwietnia 1964 r. - Kodeks cywilny (Dz. U. z </w:t>
      </w:r>
      <w:r w:rsidRPr="00BB2773">
        <w:rPr>
          <w:color w:val="FF0000"/>
          <w:u w:color="000000"/>
        </w:rPr>
        <w:t>202</w:t>
      </w:r>
      <w:r w:rsidR="00670018" w:rsidRPr="00BB2773">
        <w:rPr>
          <w:color w:val="FF0000"/>
          <w:u w:color="000000"/>
        </w:rPr>
        <w:t>5</w:t>
      </w:r>
      <w:r w:rsidRPr="00BB2773">
        <w:rPr>
          <w:color w:val="FF0000"/>
          <w:u w:color="000000"/>
        </w:rPr>
        <w:t> </w:t>
      </w:r>
      <w:r>
        <w:rPr>
          <w:color w:val="000000"/>
          <w:u w:color="000000"/>
        </w:rPr>
        <w:t>r. poz. </w:t>
      </w:r>
      <w:r w:rsidR="00670018">
        <w:rPr>
          <w:color w:val="000000"/>
          <w:u w:color="000000"/>
        </w:rPr>
        <w:t>1071</w:t>
      </w:r>
      <w:r>
        <w:rPr>
          <w:color w:val="000000"/>
          <w:u w:color="000000"/>
        </w:rPr>
        <w:t>, z późn. zm.) oraz ustawę z 16 kwietnia 1993 r. o zwalczaniu nieuczciwej konkurencji (Dz. U. z 2022 r. poz. 1233).</w:t>
      </w:r>
    </w:p>
    <w:p w14:paraId="504588FF" w14:textId="77777777" w:rsidR="009307DA" w:rsidRDefault="000B04C8">
      <w:pPr>
        <w:keepLines/>
        <w:spacing w:before="120" w:after="120"/>
        <w:ind w:firstLine="340"/>
        <w:rPr>
          <w:color w:val="000000"/>
          <w:u w:color="000000"/>
        </w:rPr>
      </w:pPr>
      <w:r>
        <w:t>2. </w:t>
      </w:r>
      <w:r>
        <w:rPr>
          <w:color w:val="000000"/>
          <w:u w:color="000000"/>
        </w:rPr>
        <w:t>W przypadku gdy jakiekolwiek postanowienie Umowy zostanie uznane przez właściwy sąd za nieważne lub niewykonalne, Umowa, wraz z całością pozostałych postanowień, pozostanie w pełni obowiązująca, tak jak gdyby to nieważne lub niewykonalne postanowienie nigdy nie stanowiło jej części.</w:t>
      </w:r>
    </w:p>
    <w:p w14:paraId="16A58238" w14:textId="77777777" w:rsidR="009307DA" w:rsidRDefault="000B04C8">
      <w:pPr>
        <w:keepLines/>
        <w:spacing w:before="120" w:after="120"/>
        <w:ind w:firstLine="340"/>
        <w:rPr>
          <w:color w:val="000000"/>
          <w:u w:color="000000"/>
        </w:rPr>
      </w:pPr>
      <w:r>
        <w:t>3. </w:t>
      </w:r>
      <w:r>
        <w:rPr>
          <w:color w:val="000000"/>
          <w:u w:color="000000"/>
        </w:rPr>
        <w:t>Zmiany i uzupełnienie postanowień Umowy wymagają dla swej ważności formy pisemnej pod rygorem nieważności.</w:t>
      </w:r>
    </w:p>
    <w:p w14:paraId="6681612E" w14:textId="77777777" w:rsidR="009307DA" w:rsidRDefault="000B04C8">
      <w:pPr>
        <w:keepLines/>
        <w:spacing w:before="120" w:after="120"/>
        <w:ind w:firstLine="340"/>
        <w:rPr>
          <w:color w:val="000000"/>
          <w:u w:color="000000"/>
        </w:rPr>
      </w:pPr>
      <w:r>
        <w:t>4. </w:t>
      </w:r>
      <w:r>
        <w:rPr>
          <w:color w:val="000000"/>
          <w:u w:color="000000"/>
        </w:rPr>
        <w:t>Ilekroć umowa przewiduje obowiązek zachowania formy pisemnej (niezależnie od nadanego rygoru jej niezachowania), Strony wskazują, że dopuszczalne jest zastosowanie jako równoznacznej formy elektronicznej określonej w art. 78</w:t>
      </w:r>
      <w:r>
        <w:rPr>
          <w:color w:val="000000"/>
          <w:u w:color="000000"/>
          <w:vertAlign w:val="superscript"/>
        </w:rPr>
        <w:t>1</w:t>
      </w:r>
      <w:r>
        <w:rPr>
          <w:color w:val="000000"/>
          <w:u w:color="000000"/>
        </w:rPr>
        <w:t> Kodeksu cywilnego. Reguła powyższa znajduje zastosowanie również wówczas, gdy umowa przewiduje obowiązek podpisania dokumentu. 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(eIDAS).</w:t>
      </w:r>
    </w:p>
    <w:p w14:paraId="0C79FC74" w14:textId="77777777" w:rsidR="009307DA" w:rsidRDefault="000B04C8">
      <w:pPr>
        <w:keepLines/>
        <w:spacing w:before="120" w:after="120"/>
        <w:ind w:firstLine="340"/>
        <w:rPr>
          <w:color w:val="000000"/>
          <w:u w:color="000000"/>
        </w:rPr>
      </w:pPr>
      <w:r>
        <w:t>5. </w:t>
      </w:r>
      <w:r>
        <w:rPr>
          <w:color w:val="000000"/>
          <w:u w:color="000000"/>
        </w:rPr>
        <w:t>Dla uniknięcia wątpliwości Strony potwierdzają, że wszystkie czynności, dla których umowa wymagają formy pisemnej (w tym zawarcie umowy), mogą być dokonane przez Strony, według swojego wyboru, zarówno poprzez złożenie własnoręcznego podpisu na papierowym egzemplarzu dokumentu, jak również poprzez naniesienie kwalifikowanego podpisu elektronicznego, spełniającego wymagania, o których mowa w ust. 4, na pliku cyfrowym w formacie pdf, niezależnie od formy podpisu drugiej Strony. W przypadku, gdy dokument zostanie sporządzony w formie elektronicznej przez którąkolwiek ze Stron, zostanie on dostarczony drugiej Stronie poprzez platformę Zakupową Zamawiającego.</w:t>
      </w:r>
    </w:p>
    <w:p w14:paraId="3ED6A058" w14:textId="77777777" w:rsidR="009307DA" w:rsidRDefault="000B04C8">
      <w:pPr>
        <w:keepLines/>
        <w:spacing w:before="120" w:after="120"/>
        <w:ind w:firstLine="340"/>
        <w:rPr>
          <w:color w:val="000000"/>
          <w:u w:color="000000"/>
        </w:rPr>
      </w:pPr>
      <w:r>
        <w:t>6. </w:t>
      </w:r>
      <w:r>
        <w:rPr>
          <w:color w:val="000000"/>
          <w:u w:color="000000"/>
        </w:rPr>
        <w:t>W przypadku podpisywania Umowy w postaci papierowej podpisem własnoręcznym przez przynajmniej jedną ze Stron, Strona ta sporządzi umowę w dwóch jednobrzmiących egzemplarzach i każdy z nich opatrzy podpisem.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4933"/>
      </w:tblGrid>
      <w:tr w:rsidR="009307DA" w14:paraId="23CA803E" w14:textId="77777777">
        <w:trPr>
          <w:trHeight w:val="645"/>
        </w:trPr>
        <w:tc>
          <w:tcPr>
            <w:tcW w:w="5040" w:type="dxa"/>
            <w:tcBorders>
              <w:top w:val="nil"/>
              <w:left w:val="nil"/>
              <w:bottom w:val="nil"/>
              <w:right w:val="nil"/>
            </w:tcBorders>
            <w:vAlign w:val="bottom"/>
          </w:tcPr>
          <w:p w14:paraId="4AD21E45" w14:textId="77777777" w:rsidR="009307DA" w:rsidRDefault="000B04C8">
            <w:pPr>
              <w:jc w:val="center"/>
              <w:rPr>
                <w:color w:val="000000"/>
                <w:u w:color="000000"/>
              </w:rPr>
            </w:pPr>
            <w:r>
              <w:lastRenderedPageBreak/>
              <w:t xml:space="preserve">.............................................................. </w:t>
            </w:r>
          </w:p>
        </w:tc>
        <w:tc>
          <w:tcPr>
            <w:tcW w:w="5040" w:type="dxa"/>
            <w:tcBorders>
              <w:top w:val="nil"/>
              <w:left w:val="nil"/>
              <w:bottom w:val="nil"/>
              <w:right w:val="nil"/>
            </w:tcBorders>
            <w:vAlign w:val="bottom"/>
          </w:tcPr>
          <w:p w14:paraId="79E00FC9" w14:textId="77777777" w:rsidR="009307DA" w:rsidRDefault="000B04C8">
            <w:pPr>
              <w:jc w:val="center"/>
              <w:rPr>
                <w:color w:val="000000"/>
                <w:u w:color="000000"/>
              </w:rPr>
            </w:pPr>
            <w:r>
              <w:t xml:space="preserve">.............................................................. </w:t>
            </w:r>
          </w:p>
        </w:tc>
      </w:tr>
      <w:tr w:rsidR="009307DA" w14:paraId="5314D7F0" w14:textId="77777777">
        <w:trPr>
          <w:trHeight w:val="825"/>
        </w:trPr>
        <w:tc>
          <w:tcPr>
            <w:tcW w:w="5040" w:type="dxa"/>
            <w:tcBorders>
              <w:top w:val="nil"/>
              <w:left w:val="nil"/>
              <w:bottom w:val="nil"/>
              <w:right w:val="nil"/>
            </w:tcBorders>
          </w:tcPr>
          <w:p w14:paraId="2AA6857E" w14:textId="77777777" w:rsidR="009307DA" w:rsidRDefault="000B04C8">
            <w:pPr>
              <w:jc w:val="center"/>
              <w:rPr>
                <w:color w:val="000000"/>
                <w:u w:color="000000"/>
              </w:rPr>
            </w:pPr>
            <w:r>
              <w:t>Podpis Zamawiającego</w:t>
            </w:r>
          </w:p>
        </w:tc>
        <w:tc>
          <w:tcPr>
            <w:tcW w:w="5040" w:type="dxa"/>
            <w:tcBorders>
              <w:top w:val="nil"/>
              <w:left w:val="nil"/>
              <w:bottom w:val="nil"/>
              <w:right w:val="nil"/>
            </w:tcBorders>
          </w:tcPr>
          <w:p w14:paraId="515C0ABD" w14:textId="77777777" w:rsidR="009307DA" w:rsidRDefault="000B04C8">
            <w:pPr>
              <w:jc w:val="center"/>
              <w:rPr>
                <w:color w:val="000000"/>
                <w:u w:color="000000"/>
              </w:rPr>
            </w:pPr>
            <w:r>
              <w:t>Podpis Wykonawcy</w:t>
            </w:r>
          </w:p>
        </w:tc>
      </w:tr>
      <w:tr w:rsidR="009307DA" w14:paraId="09F8BDA7" w14:textId="77777777">
        <w:tc>
          <w:tcPr>
            <w:tcW w:w="5040" w:type="dxa"/>
            <w:tcBorders>
              <w:top w:val="nil"/>
              <w:left w:val="nil"/>
              <w:bottom w:val="nil"/>
              <w:right w:val="nil"/>
            </w:tcBorders>
            <w:vAlign w:val="bottom"/>
          </w:tcPr>
          <w:p w14:paraId="61AD05E0" w14:textId="77777777" w:rsidR="009307DA" w:rsidRDefault="000B04C8">
            <w:pPr>
              <w:jc w:val="center"/>
              <w:rPr>
                <w:color w:val="000000"/>
                <w:u w:color="000000"/>
              </w:rPr>
            </w:pPr>
            <w:r>
              <w:t xml:space="preserve">.............................................................. </w:t>
            </w:r>
          </w:p>
        </w:tc>
        <w:tc>
          <w:tcPr>
            <w:tcW w:w="5040" w:type="dxa"/>
            <w:tcBorders>
              <w:top w:val="nil"/>
              <w:left w:val="nil"/>
              <w:bottom w:val="nil"/>
              <w:right w:val="nil"/>
            </w:tcBorders>
            <w:vAlign w:val="bottom"/>
          </w:tcPr>
          <w:p w14:paraId="45C74D99" w14:textId="77777777" w:rsidR="009307DA" w:rsidRDefault="000B04C8">
            <w:pPr>
              <w:jc w:val="center"/>
              <w:rPr>
                <w:color w:val="000000"/>
                <w:u w:color="000000"/>
              </w:rPr>
            </w:pPr>
            <w:r>
              <w:t xml:space="preserve">.............................................................. </w:t>
            </w:r>
          </w:p>
        </w:tc>
      </w:tr>
      <w:tr w:rsidR="009307DA" w14:paraId="0D59C636" w14:textId="77777777">
        <w:tc>
          <w:tcPr>
            <w:tcW w:w="5040" w:type="dxa"/>
            <w:tcBorders>
              <w:top w:val="nil"/>
              <w:left w:val="nil"/>
              <w:bottom w:val="nil"/>
              <w:right w:val="nil"/>
            </w:tcBorders>
          </w:tcPr>
          <w:p w14:paraId="269065B1" w14:textId="77777777" w:rsidR="009307DA" w:rsidRDefault="000B04C8">
            <w:pPr>
              <w:jc w:val="center"/>
              <w:rPr>
                <w:color w:val="000000"/>
                <w:u w:color="000000"/>
              </w:rPr>
            </w:pPr>
            <w:r>
              <w:t>imię i nazwisko</w:t>
            </w:r>
          </w:p>
        </w:tc>
        <w:tc>
          <w:tcPr>
            <w:tcW w:w="5040" w:type="dxa"/>
            <w:tcBorders>
              <w:top w:val="nil"/>
              <w:left w:val="nil"/>
              <w:bottom w:val="nil"/>
              <w:right w:val="nil"/>
            </w:tcBorders>
          </w:tcPr>
          <w:p w14:paraId="0C9A0FB8" w14:textId="77777777" w:rsidR="009307DA" w:rsidRDefault="000B04C8">
            <w:pPr>
              <w:jc w:val="center"/>
              <w:rPr>
                <w:color w:val="000000"/>
                <w:u w:color="000000"/>
              </w:rPr>
            </w:pPr>
            <w:r>
              <w:t>imię i nazwisko</w:t>
            </w:r>
          </w:p>
        </w:tc>
      </w:tr>
    </w:tbl>
    <w:p w14:paraId="4815BA37" w14:textId="100F0025" w:rsidR="009307DA" w:rsidRDefault="009307DA">
      <w:pPr>
        <w:rPr>
          <w:color w:val="000000"/>
          <w:u w:color="000000"/>
        </w:rPr>
      </w:pPr>
    </w:p>
    <w:p w14:paraId="2A853E78" w14:textId="37C8CE09" w:rsidR="003D1C4F" w:rsidRDefault="003D1C4F">
      <w:pPr>
        <w:rPr>
          <w:color w:val="000000"/>
          <w:u w:color="000000"/>
        </w:rPr>
      </w:pPr>
    </w:p>
    <w:p w14:paraId="2D950A02" w14:textId="49ADC74B" w:rsidR="003D1C4F" w:rsidRDefault="003D1C4F">
      <w:pPr>
        <w:rPr>
          <w:color w:val="000000"/>
          <w:u w:color="000000"/>
        </w:rPr>
      </w:pPr>
    </w:p>
    <w:p w14:paraId="2AC3568C" w14:textId="22DC0B95" w:rsidR="003D1C4F" w:rsidRDefault="003D1C4F">
      <w:pPr>
        <w:rPr>
          <w:color w:val="000000"/>
          <w:u w:color="000000"/>
        </w:rPr>
      </w:pPr>
    </w:p>
    <w:p w14:paraId="6EB51AFC" w14:textId="77777777" w:rsidR="003D1C4F" w:rsidRDefault="003D1C4F">
      <w:pPr>
        <w:rPr>
          <w:color w:val="000000"/>
          <w:u w:color="000000"/>
        </w:rPr>
      </w:pPr>
    </w:p>
    <w:p w14:paraId="0A94F70C" w14:textId="0FD62CFA" w:rsidR="003D1C4F" w:rsidRDefault="003D1C4F">
      <w:pPr>
        <w:rPr>
          <w:color w:val="000000"/>
          <w:u w:color="000000"/>
        </w:rPr>
      </w:pPr>
    </w:p>
    <w:p w14:paraId="26882D57" w14:textId="51403720" w:rsidR="003D1C4F" w:rsidRDefault="003D1C4F">
      <w:pPr>
        <w:rPr>
          <w:color w:val="000000"/>
          <w:u w:color="000000"/>
        </w:rPr>
      </w:pPr>
    </w:p>
    <w:p w14:paraId="278F9C45" w14:textId="4B6ACE25" w:rsidR="003D1C4F" w:rsidRDefault="003D1C4F">
      <w:pPr>
        <w:rPr>
          <w:color w:val="000000"/>
          <w:u w:color="000000"/>
        </w:rPr>
      </w:pPr>
    </w:p>
    <w:p w14:paraId="6EBBCA91" w14:textId="77777777" w:rsidR="003D1C4F" w:rsidRDefault="003D1C4F" w:rsidP="003D1C4F">
      <w:pPr>
        <w:spacing w:before="120" w:after="120"/>
        <w:ind w:firstLine="227"/>
        <w:jc w:val="left"/>
      </w:pPr>
      <w:r>
        <w:t>……………………………….</w:t>
      </w:r>
    </w:p>
    <w:p w14:paraId="35571430" w14:textId="77777777" w:rsidR="003D1C4F" w:rsidRDefault="003D1C4F" w:rsidP="003D1C4F">
      <w:pPr>
        <w:spacing w:before="120" w:after="120"/>
        <w:ind w:firstLine="227"/>
        <w:jc w:val="left"/>
      </w:pPr>
      <w:r>
        <w:t>(imię i nazwisko)</w:t>
      </w:r>
    </w:p>
    <w:p w14:paraId="68AE447C" w14:textId="77777777" w:rsidR="003D1C4F" w:rsidRDefault="003D1C4F" w:rsidP="003D1C4F">
      <w:pPr>
        <w:spacing w:before="120" w:after="120"/>
        <w:ind w:firstLine="227"/>
        <w:jc w:val="left"/>
      </w:pPr>
      <w:r>
        <w:t>………………………………</w:t>
      </w:r>
    </w:p>
    <w:p w14:paraId="00863B18" w14:textId="77777777" w:rsidR="003D1C4F" w:rsidRDefault="003D1C4F" w:rsidP="003D1C4F">
      <w:pPr>
        <w:spacing w:before="120" w:after="120"/>
        <w:ind w:firstLine="227"/>
        <w:jc w:val="left"/>
      </w:pPr>
      <w:r>
        <w:t>(nr PESEL a w przypadku jego braku nazwa i nr dokumentu tożsamości)</w:t>
      </w:r>
    </w:p>
    <w:p w14:paraId="3895A65D" w14:textId="77777777" w:rsidR="003D1C4F" w:rsidRDefault="003D1C4F" w:rsidP="003D1C4F">
      <w:pPr>
        <w:spacing w:before="120" w:after="120"/>
        <w:jc w:val="center"/>
        <w:rPr>
          <w:b/>
        </w:rPr>
      </w:pPr>
      <w:r>
        <w:rPr>
          <w:b/>
        </w:rPr>
        <w:t>OŚWIADCZENIE</w:t>
      </w:r>
      <w:r>
        <w:rPr>
          <w:b/>
        </w:rPr>
        <w:br/>
        <w:t>o zobowiązaniu do zachowania poufności</w:t>
      </w:r>
    </w:p>
    <w:p w14:paraId="601C22CA" w14:textId="77777777" w:rsidR="003D1C4F" w:rsidRDefault="003D1C4F" w:rsidP="003D1C4F">
      <w:pPr>
        <w:spacing w:before="120" w:after="120"/>
        <w:ind w:firstLine="227"/>
      </w:pPr>
      <w:r>
        <w:t>Ja niżej podpisana/y, działając w imieniu własnym, w związku z realizacją umowy … (oznaczenie umowy) na rzecz … (oznaczenie Wykonawcy), niniejszym, zobowiązuję się do:</w:t>
      </w:r>
    </w:p>
    <w:p w14:paraId="326F7EFE" w14:textId="77777777" w:rsidR="003D1C4F" w:rsidRDefault="003D1C4F" w:rsidP="003D1C4F">
      <w:pPr>
        <w:spacing w:before="120" w:after="120"/>
        <w:ind w:left="340" w:hanging="227"/>
      </w:pPr>
      <w:r>
        <w:t>1) zachowania w poufności wszystkich Informacji o charakterze poufnym uzyskanych w związku z zawarciem i realizacją umowy, niezależnie od formy w jakiej zostały mi przekazane;</w:t>
      </w:r>
    </w:p>
    <w:p w14:paraId="7A67A76B" w14:textId="77777777" w:rsidR="003D1C4F" w:rsidRDefault="003D1C4F" w:rsidP="003D1C4F">
      <w:pPr>
        <w:spacing w:before="120" w:after="120"/>
        <w:ind w:left="340" w:hanging="227"/>
      </w:pPr>
      <w:r>
        <w:t>2) wykorzystywania Informacji o charakterze poufnym wyłącznie w celu realizacji przedmiotu umowy.</w:t>
      </w:r>
    </w:p>
    <w:p w14:paraId="758EA935" w14:textId="77777777" w:rsidR="003D1C4F" w:rsidRDefault="003D1C4F" w:rsidP="003D1C4F">
      <w:pPr>
        <w:spacing w:before="120" w:after="120"/>
        <w:ind w:firstLine="227"/>
      </w:pPr>
      <w:r>
        <w:t>Obowiązek zachowania poufności Informacji o charakterze poufnym trwa przez okres bezterminowo od dnia zawarcia Umowy i dotyczy także informacji pozyskanych przed podpisaniem Umowy w trakcie prowadzonych przez Strony negocjacji dotyczących współpracy.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4933"/>
      </w:tblGrid>
      <w:tr w:rsidR="003D1C4F" w14:paraId="6CA4DE4B" w14:textId="77777777" w:rsidTr="006E32C1">
        <w:trPr>
          <w:trHeight w:val="675"/>
        </w:trPr>
        <w:tc>
          <w:tcPr>
            <w:tcW w:w="5040" w:type="dxa"/>
            <w:tcBorders>
              <w:top w:val="nil"/>
              <w:left w:val="nil"/>
              <w:bottom w:val="nil"/>
              <w:right w:val="nil"/>
            </w:tcBorders>
            <w:vAlign w:val="bottom"/>
          </w:tcPr>
          <w:p w14:paraId="7CFE4179" w14:textId="77777777" w:rsidR="003D1C4F" w:rsidRDefault="003D1C4F" w:rsidP="006E32C1">
            <w:pPr>
              <w:jc w:val="center"/>
            </w:pPr>
            <w:r>
              <w:t>..........................................................</w:t>
            </w:r>
          </w:p>
        </w:tc>
        <w:tc>
          <w:tcPr>
            <w:tcW w:w="5040" w:type="dxa"/>
            <w:tcBorders>
              <w:top w:val="nil"/>
              <w:left w:val="nil"/>
              <w:bottom w:val="nil"/>
              <w:right w:val="nil"/>
            </w:tcBorders>
            <w:vAlign w:val="bottom"/>
          </w:tcPr>
          <w:p w14:paraId="4122BC76" w14:textId="77777777" w:rsidR="003D1C4F" w:rsidRDefault="003D1C4F" w:rsidP="006E32C1">
            <w:pPr>
              <w:jc w:val="center"/>
            </w:pPr>
            <w:r>
              <w:t>..........................................................</w:t>
            </w:r>
          </w:p>
        </w:tc>
      </w:tr>
      <w:tr w:rsidR="003D1C4F" w14:paraId="2EEFA4D5" w14:textId="77777777" w:rsidTr="006E32C1">
        <w:tc>
          <w:tcPr>
            <w:tcW w:w="5040" w:type="dxa"/>
            <w:tcBorders>
              <w:top w:val="nil"/>
              <w:left w:val="nil"/>
              <w:bottom w:val="nil"/>
              <w:right w:val="nil"/>
            </w:tcBorders>
            <w:vAlign w:val="center"/>
          </w:tcPr>
          <w:p w14:paraId="0BF0E4E0" w14:textId="77777777" w:rsidR="003D1C4F" w:rsidRDefault="003D1C4F" w:rsidP="006E32C1">
            <w:pPr>
              <w:jc w:val="center"/>
            </w:pPr>
            <w:r>
              <w:t>Miejscowość, data</w:t>
            </w:r>
          </w:p>
        </w:tc>
        <w:tc>
          <w:tcPr>
            <w:tcW w:w="5040" w:type="dxa"/>
            <w:tcBorders>
              <w:top w:val="nil"/>
              <w:left w:val="nil"/>
              <w:bottom w:val="nil"/>
              <w:right w:val="nil"/>
            </w:tcBorders>
            <w:vAlign w:val="center"/>
          </w:tcPr>
          <w:p w14:paraId="33892225" w14:textId="77777777" w:rsidR="003D1C4F" w:rsidRDefault="003D1C4F" w:rsidP="006E32C1">
            <w:pPr>
              <w:jc w:val="center"/>
            </w:pPr>
            <w:r>
              <w:t>Czytelny podpis</w:t>
            </w:r>
          </w:p>
        </w:tc>
      </w:tr>
    </w:tbl>
    <w:p w14:paraId="3A934C7B" w14:textId="77777777" w:rsidR="003D1C4F" w:rsidRDefault="003D1C4F" w:rsidP="003D1C4F">
      <w:pPr>
        <w:keepLines/>
        <w:spacing w:before="120" w:after="120"/>
        <w:ind w:firstLine="227"/>
        <w:rPr>
          <w:color w:val="000000"/>
          <w:u w:color="000000"/>
        </w:rPr>
      </w:pPr>
      <w:r>
        <w:t>Zgodnie z art. 13 ust. 1 i ust. 2 </w:t>
      </w:r>
      <w:r>
        <w:rPr>
          <w:i/>
          <w:color w:val="000000"/>
          <w:u w:color="000000"/>
        </w:rPr>
        <w:t>Rozporządzenia Parlamentu Europejskiego i Rady (UE) 2016/679 z dnia 27 kwietnia 2016 r. w sprawie ochrony osób fizycznych w związku z przetwarzaniem danych osobowych i w sprawie swobodnego przepływu takich danych oraz uchylenia dyrektywy 95/46/WE</w:t>
      </w:r>
      <w:r>
        <w:rPr>
          <w:color w:val="000000"/>
          <w:u w:color="000000"/>
        </w:rPr>
        <w:t xml:space="preserve"> (Ogólne rozporządzenie o ochronie danych – RODO), informuję, że:</w:t>
      </w:r>
    </w:p>
    <w:p w14:paraId="3FE9E100" w14:textId="77777777" w:rsidR="003D1C4F" w:rsidRDefault="003D1C4F" w:rsidP="003D1C4F">
      <w:pPr>
        <w:spacing w:before="120" w:after="120"/>
        <w:ind w:firstLine="227"/>
        <w:rPr>
          <w:color w:val="000000"/>
          <w:u w:color="000000"/>
        </w:rPr>
      </w:pPr>
      <w:r>
        <w:rPr>
          <w:color w:val="000000"/>
          <w:u w:color="000000"/>
        </w:rPr>
        <w:t>Administratorem Pana/i danych osobowych jest Narodowy Fundusz Zdrowia z siedzibą w Warszawie przy ul. Rakowieckiej 26/30, kod pocztowy: 02-528, reprezentowany przez Prezesa Narodowego Funduszu Zdrowia.</w:t>
      </w:r>
    </w:p>
    <w:p w14:paraId="0A69A06F" w14:textId="77777777" w:rsidR="003D1C4F" w:rsidRDefault="003D1C4F" w:rsidP="003D1C4F">
      <w:pPr>
        <w:spacing w:before="120" w:after="120"/>
        <w:ind w:firstLine="227"/>
        <w:rPr>
          <w:color w:val="000000"/>
          <w:u w:color="000000"/>
        </w:rPr>
      </w:pPr>
      <w:r>
        <w:rPr>
          <w:color w:val="000000"/>
          <w:u w:color="000000"/>
        </w:rPr>
        <w:t>Dane kontaktowe do Inspektora Ochrony Danych w Centrali Narodowego Funduszu Zdrowia: IOD@nfz.gov.pl,</w:t>
      </w:r>
    </w:p>
    <w:p w14:paraId="113C773A" w14:textId="77777777" w:rsidR="003D1C4F" w:rsidRDefault="003D1C4F" w:rsidP="003D1C4F">
      <w:pPr>
        <w:spacing w:before="120" w:after="120"/>
        <w:ind w:firstLine="227"/>
        <w:rPr>
          <w:color w:val="000000"/>
          <w:u w:color="000000"/>
        </w:rPr>
      </w:pPr>
      <w:r>
        <w:rPr>
          <w:color w:val="000000"/>
          <w:u w:color="000000"/>
        </w:rPr>
        <w:t>Pana/i dane osobowe przetwarzane będą na podstawie:</w:t>
      </w:r>
    </w:p>
    <w:p w14:paraId="57B6A8B0" w14:textId="77777777" w:rsidR="003D1C4F" w:rsidRDefault="003D1C4F" w:rsidP="003D1C4F">
      <w:pPr>
        <w:keepLines/>
        <w:spacing w:before="120" w:after="120"/>
        <w:ind w:left="227" w:hanging="113"/>
        <w:rPr>
          <w:color w:val="000000"/>
          <w:u w:color="000000"/>
        </w:rPr>
      </w:pPr>
      <w:r>
        <w:t>- </w:t>
      </w:r>
      <w:r>
        <w:rPr>
          <w:color w:val="000000"/>
          <w:u w:color="000000"/>
        </w:rPr>
        <w:t>art. 6 ust. 1 lit. b RODO w związku z realizacją umowy;</w:t>
      </w:r>
    </w:p>
    <w:p w14:paraId="15723FC2" w14:textId="77777777" w:rsidR="003D1C4F" w:rsidRDefault="003D1C4F" w:rsidP="003D1C4F">
      <w:pPr>
        <w:keepLines/>
        <w:spacing w:before="120" w:after="120"/>
        <w:ind w:left="227" w:hanging="113"/>
        <w:rPr>
          <w:color w:val="000000"/>
          <w:u w:color="000000"/>
        </w:rPr>
      </w:pPr>
      <w:r>
        <w:t>- </w:t>
      </w:r>
      <w:r>
        <w:rPr>
          <w:color w:val="000000"/>
          <w:u w:color="000000"/>
        </w:rPr>
        <w:t>art. 6 ust. 1 lit f RODO w celu właściwej realizacji usługi/dostawy, ochrony zasobów NFZ, dochodzenia roszczeń oraz obrony przez roszczeniami.</w:t>
      </w:r>
    </w:p>
    <w:p w14:paraId="5B04A475" w14:textId="77777777" w:rsidR="003D1C4F" w:rsidRDefault="003D1C4F" w:rsidP="003D1C4F">
      <w:pPr>
        <w:spacing w:before="120" w:after="120"/>
        <w:ind w:firstLine="227"/>
        <w:rPr>
          <w:color w:val="000000"/>
          <w:u w:color="000000"/>
        </w:rPr>
      </w:pPr>
      <w:r>
        <w:rPr>
          <w:color w:val="000000"/>
          <w:u w:color="000000"/>
        </w:rPr>
        <w:t>Pana/i dane osobowe będą przechowywane przez okres niezbędny na potrzeby realizacji ustawowych zadań Narodowego Funduszu Zdrowia, obrony roszczeń oraz zadań wynikających z ustaw szczególnych, w tym ustawy z dnia 14 lipca 1983 r. o narodowym zasobie archiwalnym i archiwach (Dz. U. z 2020 poz. 164, z późn. zm.).</w:t>
      </w:r>
    </w:p>
    <w:p w14:paraId="5C25F212" w14:textId="77777777" w:rsidR="003D1C4F" w:rsidRDefault="003D1C4F" w:rsidP="003D1C4F">
      <w:pPr>
        <w:spacing w:before="120" w:after="120"/>
        <w:ind w:firstLine="227"/>
        <w:rPr>
          <w:color w:val="000000"/>
          <w:u w:color="000000"/>
        </w:rPr>
      </w:pPr>
      <w:r>
        <w:rPr>
          <w:color w:val="000000"/>
          <w:u w:color="000000"/>
        </w:rPr>
        <w:lastRenderedPageBreak/>
        <w:t>Posiada Pan/i prawo dostępu do treści swoich danych oraz prawo ich sprostowania, ograniczenia przetworzenia, prawo do przenoszenia danych (o ile w danych przypadkach przysługuje), prawo wniesienia sprzeciwu, prawo do cofnięcia zgody w dowolnym momencie bez wpływu na zgodność z prawem przetwarzania (jeżeli przetwarzanie odbywa się na podstawie zgody), którego dokonano na podstawie zgody przed jej cofnięciem.</w:t>
      </w:r>
    </w:p>
    <w:p w14:paraId="36C48703" w14:textId="77777777" w:rsidR="003D1C4F" w:rsidRDefault="003D1C4F" w:rsidP="003D1C4F">
      <w:pPr>
        <w:spacing w:before="120" w:after="120"/>
        <w:ind w:firstLine="227"/>
        <w:rPr>
          <w:color w:val="000000"/>
          <w:u w:color="000000"/>
        </w:rPr>
      </w:pPr>
      <w:r>
        <w:rPr>
          <w:color w:val="000000"/>
          <w:u w:color="000000"/>
        </w:rPr>
        <w:t>Od czynności podjętych przez administratora danych osobowych, w związku z przetwarzaniem danych osobowych, przysługuje Panu/i prawo wniesienia skargi do Prezesa Urzędu Ochrony Danych Osobowych.</w:t>
      </w:r>
    </w:p>
    <w:p w14:paraId="2C7C5C34" w14:textId="77777777" w:rsidR="003D1C4F" w:rsidRDefault="003D1C4F" w:rsidP="003D1C4F">
      <w:pPr>
        <w:spacing w:before="120" w:after="120"/>
        <w:ind w:firstLine="227"/>
        <w:rPr>
          <w:color w:val="000000"/>
          <w:u w:color="000000"/>
        </w:rPr>
      </w:pPr>
      <w:r>
        <w:rPr>
          <w:color w:val="000000"/>
          <w:u w:color="000000"/>
        </w:rPr>
        <w:t>Przekazane przez Pana/nią dane nie posłużą do zautomatyzowanego podejmowania decyzji jak również profilowania.</w:t>
      </w:r>
    </w:p>
    <w:p w14:paraId="39E9EFC3" w14:textId="77777777" w:rsidR="003D1C4F" w:rsidRDefault="003D1C4F" w:rsidP="003D1C4F">
      <w:pPr>
        <w:spacing w:before="120" w:after="120"/>
        <w:ind w:firstLine="227"/>
        <w:rPr>
          <w:color w:val="000000"/>
          <w:u w:color="000000"/>
        </w:rPr>
      </w:pPr>
      <w:r>
        <w:rPr>
          <w:color w:val="000000"/>
          <w:u w:color="000000"/>
        </w:rPr>
        <w:t>Konsekwencją niepodpisania oświadczenia będzie brak możliwości właściwej realizacji umowy.</w:t>
      </w:r>
    </w:p>
    <w:p w14:paraId="5B733B6E" w14:textId="77777777" w:rsidR="003D1C4F" w:rsidRDefault="003D1C4F">
      <w:pPr>
        <w:rPr>
          <w:color w:val="000000"/>
          <w:u w:color="000000"/>
        </w:rPr>
      </w:pPr>
    </w:p>
    <w:sectPr w:rsidR="003D1C4F">
      <w:headerReference w:type="even" r:id="rId6"/>
      <w:headerReference w:type="default" r:id="rId7"/>
      <w:footerReference w:type="even" r:id="rId8"/>
      <w:footerReference w:type="default" r:id="rId9"/>
      <w:headerReference w:type="first" r:id="rId10"/>
      <w:footerReference w:type="first" r:id="rId11"/>
      <w:endnotePr>
        <w:numFmt w:val="decimal"/>
      </w:endnotePr>
      <w:pgSz w:w="11906" w:h="16838"/>
      <w:pgMar w:top="1417" w:right="1020" w:bottom="992" w:left="10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386DD" w14:textId="77777777" w:rsidR="00711954" w:rsidRDefault="00711954" w:rsidP="00CE0D14">
      <w:r>
        <w:separator/>
      </w:r>
    </w:p>
  </w:endnote>
  <w:endnote w:type="continuationSeparator" w:id="0">
    <w:p w14:paraId="059EF9BB" w14:textId="77777777" w:rsidR="00711954" w:rsidRDefault="00711954" w:rsidP="00CE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E36FE" w14:textId="77777777" w:rsidR="00B3722D" w:rsidRDefault="00B372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6C802" w14:textId="77777777" w:rsidR="00B3722D" w:rsidRDefault="00B372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88AC7" w14:textId="77777777" w:rsidR="00B3722D" w:rsidRDefault="00B372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4E972" w14:textId="77777777" w:rsidR="00711954" w:rsidRDefault="00711954" w:rsidP="00CE0D14">
      <w:r>
        <w:separator/>
      </w:r>
    </w:p>
  </w:footnote>
  <w:footnote w:type="continuationSeparator" w:id="0">
    <w:p w14:paraId="6566AA5C" w14:textId="77777777" w:rsidR="00711954" w:rsidRDefault="00711954" w:rsidP="00CE0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D6A2" w14:textId="77777777" w:rsidR="00B3722D" w:rsidRDefault="00B372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7A76" w14:textId="1044BD12" w:rsidR="00CE0D14" w:rsidRDefault="00CE0D14" w:rsidP="00CE0D14">
    <w:pPr>
      <w:spacing w:line="259" w:lineRule="auto"/>
      <w:ind w:left="78"/>
      <w:rPr>
        <w:rFonts w:ascii="Calibri" w:eastAsia="Calibri" w:hAnsi="Calibri" w:cs="Calibri"/>
      </w:rPr>
    </w:pPr>
    <w:r w:rsidRPr="00256ECB">
      <w:rPr>
        <w:rFonts w:ascii="Calibri" w:eastAsia="Calibri" w:hAnsi="Calibri" w:cs="Calibri"/>
      </w:rPr>
      <w:t>NFZ01-WAG.251.1</w:t>
    </w:r>
    <w:r w:rsidR="00B3722D">
      <w:rPr>
        <w:rFonts w:ascii="Calibri" w:eastAsia="Calibri" w:hAnsi="Calibri" w:cs="Calibri"/>
      </w:rPr>
      <w:t>5</w:t>
    </w:r>
    <w:r w:rsidRPr="00256ECB">
      <w:rPr>
        <w:rFonts w:ascii="Calibri" w:eastAsia="Calibri" w:hAnsi="Calibri" w:cs="Calibri"/>
      </w:rPr>
      <w:t xml:space="preserve">.2025     </w:t>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Pr>
        <w:rFonts w:ascii="Calibri" w:eastAsia="Calibri" w:hAnsi="Calibri" w:cs="Calibri"/>
      </w:rPr>
      <w:tab/>
    </w:r>
    <w:r>
      <w:rPr>
        <w:rFonts w:ascii="Calibri" w:eastAsia="Calibri" w:hAnsi="Calibri" w:cs="Calibri"/>
      </w:rPr>
      <w:tab/>
      <w:t xml:space="preserve">                            Załącznik Nr 6 do SWZ</w:t>
    </w:r>
  </w:p>
  <w:p w14:paraId="1096DEFF" w14:textId="23044BAB" w:rsidR="00CE0D14" w:rsidRDefault="00CE0D14" w:rsidP="00CE0D14">
    <w:pPr>
      <w:spacing w:line="259" w:lineRule="auto"/>
      <w:ind w:left="78"/>
      <w:jc w:val="right"/>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Załącznik nr 4 do umowy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B37D1" w14:textId="77777777" w:rsidR="00B3722D" w:rsidRDefault="00B3722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DA"/>
    <w:rsid w:val="000B04C8"/>
    <w:rsid w:val="003530F6"/>
    <w:rsid w:val="00357BBE"/>
    <w:rsid w:val="003D1C4F"/>
    <w:rsid w:val="003E0BCC"/>
    <w:rsid w:val="003F4026"/>
    <w:rsid w:val="0043575A"/>
    <w:rsid w:val="00502CED"/>
    <w:rsid w:val="005E11E5"/>
    <w:rsid w:val="00670018"/>
    <w:rsid w:val="00711954"/>
    <w:rsid w:val="009307DA"/>
    <w:rsid w:val="00AE2CA9"/>
    <w:rsid w:val="00B3722D"/>
    <w:rsid w:val="00BB2773"/>
    <w:rsid w:val="00CE0D14"/>
    <w:rsid w:val="00D445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C1D"/>
  <w15:docId w15:val="{C7A7423F-C042-4C23-A5FA-BA839663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pl-P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both"/>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wiersza">
    <w:name w:val="line number"/>
    <w:basedOn w:val="Domylnaczcionkaakapitu"/>
    <w:semiHidden/>
  </w:style>
  <w:style w:type="character" w:styleId="Hipercze">
    <w:name w:val="Hyperlink"/>
    <w:rPr>
      <w:color w:val="0000FF"/>
      <w:u w:val="single"/>
    </w:rPr>
  </w:style>
  <w:style w:type="table" w:styleId="Tabela-Prosty1">
    <w:name w:val="Table Simple 1"/>
    <w:basedOn w:val="Standardowy"/>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basedOn w:val="Domylnaczcionkaakapitu"/>
    <w:uiPriority w:val="99"/>
    <w:semiHidden/>
    <w:unhideWhenUsed/>
    <w:rsid w:val="003530F6"/>
    <w:rPr>
      <w:sz w:val="16"/>
      <w:szCs w:val="16"/>
    </w:rPr>
  </w:style>
  <w:style w:type="paragraph" w:styleId="Tekstkomentarza">
    <w:name w:val="annotation text"/>
    <w:basedOn w:val="Normalny"/>
    <w:link w:val="TekstkomentarzaZnak"/>
    <w:uiPriority w:val="99"/>
    <w:semiHidden/>
    <w:unhideWhenUsed/>
    <w:rsid w:val="003530F6"/>
    <w:rPr>
      <w:sz w:val="20"/>
    </w:rPr>
  </w:style>
  <w:style w:type="character" w:customStyle="1" w:styleId="TekstkomentarzaZnak">
    <w:name w:val="Tekst komentarza Znak"/>
    <w:basedOn w:val="Domylnaczcionkaakapitu"/>
    <w:link w:val="Tekstkomentarza"/>
    <w:uiPriority w:val="99"/>
    <w:semiHidden/>
    <w:rsid w:val="003530F6"/>
  </w:style>
  <w:style w:type="paragraph" w:styleId="Tematkomentarza">
    <w:name w:val="annotation subject"/>
    <w:basedOn w:val="Tekstkomentarza"/>
    <w:next w:val="Tekstkomentarza"/>
    <w:link w:val="TematkomentarzaZnak"/>
    <w:uiPriority w:val="99"/>
    <w:semiHidden/>
    <w:unhideWhenUsed/>
    <w:rsid w:val="003530F6"/>
    <w:rPr>
      <w:b/>
      <w:bCs/>
    </w:rPr>
  </w:style>
  <w:style w:type="character" w:customStyle="1" w:styleId="TematkomentarzaZnak">
    <w:name w:val="Temat komentarza Znak"/>
    <w:basedOn w:val="TekstkomentarzaZnak"/>
    <w:link w:val="Tematkomentarza"/>
    <w:uiPriority w:val="99"/>
    <w:semiHidden/>
    <w:rsid w:val="003530F6"/>
    <w:rPr>
      <w:b/>
      <w:bCs/>
    </w:rPr>
  </w:style>
  <w:style w:type="paragraph" w:styleId="Nagwek">
    <w:name w:val="header"/>
    <w:basedOn w:val="Normalny"/>
    <w:link w:val="NagwekZnak"/>
    <w:uiPriority w:val="99"/>
    <w:unhideWhenUsed/>
    <w:rsid w:val="00CE0D14"/>
    <w:pPr>
      <w:tabs>
        <w:tab w:val="center" w:pos="4536"/>
        <w:tab w:val="right" w:pos="9072"/>
      </w:tabs>
    </w:pPr>
  </w:style>
  <w:style w:type="character" w:customStyle="1" w:styleId="NagwekZnak">
    <w:name w:val="Nagłówek Znak"/>
    <w:basedOn w:val="Domylnaczcionkaakapitu"/>
    <w:link w:val="Nagwek"/>
    <w:uiPriority w:val="99"/>
    <w:rsid w:val="00CE0D14"/>
    <w:rPr>
      <w:sz w:val="22"/>
    </w:rPr>
  </w:style>
  <w:style w:type="paragraph" w:styleId="Stopka">
    <w:name w:val="footer"/>
    <w:basedOn w:val="Normalny"/>
    <w:link w:val="StopkaZnak"/>
    <w:uiPriority w:val="99"/>
    <w:unhideWhenUsed/>
    <w:rsid w:val="00CE0D14"/>
    <w:pPr>
      <w:tabs>
        <w:tab w:val="center" w:pos="4536"/>
        <w:tab w:val="right" w:pos="9072"/>
      </w:tabs>
    </w:pPr>
  </w:style>
  <w:style w:type="character" w:customStyle="1" w:styleId="StopkaZnak">
    <w:name w:val="Stopka Znak"/>
    <w:basedOn w:val="Domylnaczcionkaakapitu"/>
    <w:link w:val="Stopka"/>
    <w:uiPriority w:val="99"/>
    <w:rsid w:val="00CE0D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2160</Words>
  <Characters>12960</Characters>
  <Application>Microsoft Office Word</Application>
  <DocSecurity>0</DocSecurity>
  <Lines>108</Lines>
  <Paragraphs>30</Paragraphs>
  <ScaleCrop>false</ScaleCrop>
  <Company/>
  <LinksUpToDate>false</LinksUpToDate>
  <CharactersWithSpaces>15090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Zintegrowanego Systemu Zarządzania</dc:subject>
  <dc:creator>Gilbert.Moscicki</dc:creator>
  <cp:lastModifiedBy>Zięba Adrianna</cp:lastModifiedBy>
  <cp:revision>3</cp:revision>
  <dcterms:created xsi:type="dcterms:W3CDTF">2025-11-03T11:24:00Z</dcterms:created>
  <dcterms:modified xsi:type="dcterms:W3CDTF">2025-12-01T09:39:00Z</dcterms:modified>
  <cp:category>Akt prawny</cp:category>
</cp:coreProperties>
</file>